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3E" w:rsidRPr="008B2CA2" w:rsidRDefault="00BF0F3E" w:rsidP="00806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F0F3E" w:rsidRPr="008B2CA2" w:rsidRDefault="00BF0F3E" w:rsidP="00806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Маршанского сельсовета</w:t>
      </w:r>
    </w:p>
    <w:p w:rsidR="00BF0F3E" w:rsidRPr="008B2CA2" w:rsidRDefault="00BF0F3E" w:rsidP="00806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</w:t>
      </w:r>
    </w:p>
    <w:p w:rsidR="00BF0F3E" w:rsidRPr="008B2CA2" w:rsidRDefault="00BF0F3E" w:rsidP="00BF0F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D2176" w:rsidRPr="008B2CA2" w:rsidRDefault="00493148" w:rsidP="001E50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тридцатой</w:t>
      </w:r>
      <w:r w:rsidR="0062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</w:t>
      </w:r>
      <w:r w:rsidR="002F11D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созыва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с. Маршанское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F3E" w:rsidRPr="008B2CA2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от </w:t>
      </w:r>
      <w:r w:rsidR="00E80FB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49314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26</w:t>
      </w:r>
      <w:r w:rsidR="00DE3D7A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1</w:t>
      </w:r>
      <w:r w:rsidR="0049314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2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.202</w:t>
      </w:r>
      <w:r w:rsidR="00AE2E50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3</w:t>
      </w:r>
      <w:r w:rsidRPr="008B2CA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г.                           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  <w:t xml:space="preserve">     </w:t>
      </w:r>
      <w:r w:rsidR="00E80FB2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</w:t>
      </w:r>
      <w:r w:rsidR="009F6779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2F11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№ </w:t>
      </w:r>
      <w:r w:rsidR="0049314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145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бюджете Маршанского сельсовета </w:t>
      </w:r>
    </w:p>
    <w:p w:rsidR="00BF0F3E" w:rsidRPr="008B2CA2" w:rsidRDefault="00BF0F3E" w:rsidP="00BF0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 на 202</w:t>
      </w:r>
      <w:r w:rsidR="00AE2E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06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плановый период 20</w:t>
      </w:r>
      <w:r w:rsidR="00FC2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E2E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Start"/>
      <w:r w:rsidRPr="008B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F0F3E" w:rsidRDefault="00BF0F3E" w:rsidP="00BF0F3E">
      <w:pPr>
        <w:tabs>
          <w:tab w:val="left" w:pos="9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349" w:rsidRDefault="00806349" w:rsidP="0082520A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B33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33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юджетным 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33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одексом 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законом от 06.10.2003 №131-ФЗ «Об общих принципах </w:t>
      </w:r>
      <w:r w:rsidR="008C63F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местного самоуп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</w:t>
      </w:r>
      <w:r w:rsidR="00B505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</w:t>
      </w:r>
      <w:r w:rsidR="009F6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 Каргатского</w:t>
      </w:r>
      <w:r w:rsidR="009F6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Положением «О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</w:t>
      </w:r>
      <w:r w:rsidR="00F703B6" w:rsidRP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области»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утверждённым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6D5169" w:rsidRP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</w:t>
      </w:r>
      <w:r w:rsidR="006D5169" w:rsidRPr="00F7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</w:t>
      </w:r>
      <w:r w:rsidR="00FF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D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10.04.2018 </w:t>
      </w:r>
      <w:r w:rsidR="0025700D">
        <w:rPr>
          <w:rFonts w:ascii="Times New Roman CYR" w:hAnsi="Times New Roman CYR"/>
          <w:sz w:val="28"/>
          <w:szCs w:val="28"/>
        </w:rPr>
        <w:t>г</w:t>
      </w:r>
      <w:r>
        <w:rPr>
          <w:rFonts w:ascii="Times New Roman CYR" w:hAnsi="Times New Roman CYR"/>
          <w:sz w:val="28"/>
          <w:szCs w:val="28"/>
        </w:rPr>
        <w:t xml:space="preserve">. </w:t>
      </w:r>
      <w:r w:rsidR="0025700D">
        <w:rPr>
          <w:rFonts w:ascii="Times New Roman CYR" w:hAnsi="Times New Roman CYR"/>
          <w:sz w:val="28"/>
          <w:szCs w:val="28"/>
        </w:rPr>
        <w:t xml:space="preserve"> № </w:t>
      </w:r>
      <w:r>
        <w:rPr>
          <w:rFonts w:ascii="Times New Roman CYR" w:hAnsi="Times New Roman CYR"/>
          <w:sz w:val="28"/>
          <w:szCs w:val="28"/>
        </w:rPr>
        <w:t>108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F3E" w:rsidRPr="00AC4A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Маршанского</w:t>
      </w:r>
      <w:proofErr w:type="gramEnd"/>
      <w:r w:rsidR="00BF0F3E" w:rsidRPr="00AC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Каргатского района Новосибирской области </w:t>
      </w:r>
    </w:p>
    <w:p w:rsidR="00BF0F3E" w:rsidRPr="008B2CA2" w:rsidRDefault="00BF0F3E" w:rsidP="0082520A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основные характеристики бюджета Маршанского сельсовета Каргатского района Новосибирской области (далее – местный бюджет)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прогнозируемый общий объем доходов местного бюджета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составил </w:t>
      </w:r>
      <w:r w:rsidR="00096081">
        <w:rPr>
          <w:rFonts w:ascii="Times New Roman" w:eastAsia="Times New Roman" w:hAnsi="Times New Roman" w:cs="Times New Roman"/>
          <w:sz w:val="28"/>
          <w:szCs w:val="28"/>
          <w:lang w:eastAsia="ru-RU"/>
        </w:rPr>
        <w:t>10563,742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межбюджетные трансферты из других бюджетов бюджетной системы Российской Федерации </w:t>
      </w:r>
      <w:r w:rsidR="00096081">
        <w:rPr>
          <w:rFonts w:ascii="Times New Roman" w:eastAsia="Times New Roman" w:hAnsi="Times New Roman" w:cs="Times New Roman"/>
          <w:sz w:val="28"/>
          <w:szCs w:val="28"/>
          <w:lang w:eastAsia="ru-RU"/>
        </w:rPr>
        <w:t>5822,742</w:t>
      </w:r>
      <w:r w:rsidR="00F91BF1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666D4">
        <w:rPr>
          <w:rFonts w:ascii="Times New Roman" w:eastAsia="Times New Roman" w:hAnsi="Times New Roman" w:cs="Times New Roman"/>
          <w:sz w:val="28"/>
          <w:szCs w:val="28"/>
          <w:lang w:eastAsia="ru-RU"/>
        </w:rPr>
        <w:t>6775,00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межбюджетные трансферты из других бюджетов бюджетной системы Российской Федерации </w:t>
      </w:r>
      <w:r w:rsidR="00F91BF1">
        <w:rPr>
          <w:rFonts w:ascii="Times New Roman" w:eastAsia="Times New Roman" w:hAnsi="Times New Roman" w:cs="Times New Roman"/>
          <w:sz w:val="28"/>
          <w:szCs w:val="28"/>
          <w:lang w:eastAsia="ru-RU"/>
        </w:rPr>
        <w:t>1701,6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666D4">
        <w:rPr>
          <w:rFonts w:ascii="Times New Roman" w:eastAsia="Times New Roman" w:hAnsi="Times New Roman" w:cs="Times New Roman"/>
          <w:sz w:val="28"/>
          <w:szCs w:val="28"/>
          <w:lang w:eastAsia="ru-RU"/>
        </w:rPr>
        <w:t>6963,40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межбюджетные трансферты из других бюджетов бюджетной системы Российской Федерации </w:t>
      </w:r>
      <w:r w:rsidR="00F91BF1">
        <w:rPr>
          <w:rFonts w:ascii="Times New Roman" w:eastAsia="Times New Roman" w:hAnsi="Times New Roman" w:cs="Times New Roman"/>
          <w:sz w:val="28"/>
          <w:szCs w:val="28"/>
          <w:lang w:eastAsia="ru-RU"/>
        </w:rPr>
        <w:t>1794,8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D7B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0F3E" w:rsidRDefault="00BF0F3E" w:rsidP="00BF0F3E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CD7BAA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составит на 20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096081">
        <w:rPr>
          <w:rFonts w:ascii="Times New Roman" w:eastAsia="Times New Roman" w:hAnsi="Times New Roman" w:cs="Times New Roman"/>
          <w:sz w:val="28"/>
          <w:szCs w:val="28"/>
          <w:lang w:eastAsia="ru-RU"/>
        </w:rPr>
        <w:t>10563,742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C72E9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666D4">
        <w:rPr>
          <w:rFonts w:ascii="Times New Roman" w:eastAsia="Times New Roman" w:hAnsi="Times New Roman" w:cs="Times New Roman"/>
          <w:sz w:val="28"/>
          <w:szCs w:val="28"/>
          <w:lang w:eastAsia="ru-RU"/>
        </w:rPr>
        <w:t>6775,0</w:t>
      </w:r>
      <w:r w:rsidR="0067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9626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21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</w:t>
      </w:r>
      <w:r w:rsidR="00321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условно утверждённые расходы в сумме </w:t>
      </w:r>
      <w:r w:rsidR="00846D34">
        <w:rPr>
          <w:rFonts w:ascii="Times New Roman" w:eastAsia="Times New Roman" w:hAnsi="Times New Roman" w:cs="Times New Roman"/>
          <w:sz w:val="28"/>
          <w:szCs w:val="28"/>
          <w:lang w:eastAsia="ru-RU"/>
        </w:rPr>
        <w:t>169,3725</w:t>
      </w:r>
      <w:r w:rsidR="00321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056A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666D4">
        <w:rPr>
          <w:rFonts w:ascii="Times New Roman" w:eastAsia="Times New Roman" w:hAnsi="Times New Roman" w:cs="Times New Roman"/>
          <w:sz w:val="28"/>
          <w:szCs w:val="28"/>
          <w:lang w:eastAsia="ru-RU"/>
        </w:rPr>
        <w:t>6963,40</w:t>
      </w:r>
      <w:r w:rsidR="0067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DD217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906A7" w:rsidRP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условно утверждённые расходы в сумме </w:t>
      </w:r>
      <w:r w:rsidR="00846D34">
        <w:rPr>
          <w:rFonts w:ascii="Times New Roman" w:eastAsia="Times New Roman" w:hAnsi="Times New Roman" w:cs="Times New Roman"/>
          <w:sz w:val="28"/>
          <w:szCs w:val="28"/>
          <w:lang w:eastAsia="ru-RU"/>
        </w:rPr>
        <w:t>348,165</w:t>
      </w:r>
      <w:r w:rsidR="00C9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96262B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</w:t>
      </w:r>
      <w:r w:rsidR="00BA62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349FD" w:rsidRPr="00334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резервный фонд составляет на 202</w:t>
      </w:r>
      <w:r w:rsidR="008872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41E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1,0 тыс. рублей на 202</w:t>
      </w:r>
      <w:r w:rsidR="008872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41E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="008872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41E">
        <w:rPr>
          <w:rFonts w:ascii="Times New Roman" w:eastAsia="Times New Roman" w:hAnsi="Times New Roman" w:cs="Times New Roman"/>
          <w:sz w:val="28"/>
          <w:szCs w:val="28"/>
          <w:lang w:eastAsia="ru-RU"/>
        </w:rPr>
        <w:t>г.г. – 0,00 тыс. руб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E654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A62DA" w:rsidRPr="008B2CA2" w:rsidRDefault="00BA62DA" w:rsidP="00BF0F3E">
      <w:pPr>
        <w:tabs>
          <w:tab w:val="left" w:pos="9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="00751F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72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3C356C">
        <w:rPr>
          <w:rFonts w:ascii="Times New Roman" w:eastAsia="Times New Roman" w:hAnsi="Times New Roman" w:cs="Times New Roman"/>
          <w:sz w:val="28"/>
          <w:szCs w:val="28"/>
          <w:lang w:eastAsia="ru-RU"/>
        </w:rPr>
        <w:t>0,00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8872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0,00 тыс. рублей, на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872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0,00 </w:t>
      </w:r>
      <w:r w:rsidR="00F36158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F3615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357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2. Установить, что доходы местного бюджета на 20</w:t>
      </w:r>
      <w:r w:rsidR="00C17C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F67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319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за счет доходов от предусмотренных законодательством Российской Федерации о налогах и сборах, неналоговых доходов, безвозмездных поступлений.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Установить перечень главных администраторов доходов местного бюджета на 20</w:t>
      </w:r>
      <w:r w:rsidR="006A36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Решению, в том числе: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перечень главных администраторов </w:t>
      </w:r>
      <w:r w:rsidR="00535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бюджета (таблица 1);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перечень главных администраторов безвозмездных поступлений из областного и районного бюджетов (таблица 2). </w:t>
      </w:r>
      <w:proofErr w:type="gramEnd"/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Установить перечень главных администраторов источников финансирование дефицита бюджета </w:t>
      </w:r>
      <w:r w:rsidR="00D825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(таблица 1). 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источники финансирования дефицита местного бюджета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</w:t>
      </w:r>
      <w:r w:rsidR="00DD02C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3 (таблицы 1 и 2) к настоящему Решению.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рамках бюджетного процесса главный администратор осуществляет 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left="7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Установить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Федерации,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4 (таблица 1 и 2).</w:t>
      </w:r>
    </w:p>
    <w:p w:rsidR="00BF0F3E" w:rsidRPr="008B2CA2" w:rsidRDefault="00BF0F3E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8.  Установить, что в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C319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C3197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муниципальные казённые учреждения Маршанского сельсовета Каргатского района Новосибирской области и орган муниципального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BF0F3E" w:rsidRPr="008B2CA2" w:rsidRDefault="00BF0F3E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размере 100 процентов суммы договора (контракта) – по договорам (контрактам) о предоставлении услуг связи, подписки на печатные издания и об их приобретении, об обучении на курсах повышения квалификации; по договорам (контрактам) обязательного страхования;</w:t>
      </w:r>
    </w:p>
    <w:p w:rsidR="00BF0F3E" w:rsidRPr="008B2CA2" w:rsidRDefault="00BF0F3E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размере 30 процентов суммы договоров (контракта), если иное не предусмотрено законодательством Российской Федерации, - по остальным договорам (контрактам).</w:t>
      </w:r>
    </w:p>
    <w:p w:rsidR="00BF0F3E" w:rsidRPr="008B2CA2" w:rsidRDefault="00BF0F3E" w:rsidP="00BF0F3E">
      <w:pPr>
        <w:spacing w:after="0" w:line="240" w:lineRule="auto"/>
        <w:ind w:left="7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размере 100% по распоряжению Главы Маршанского сельсовета Каргатского района Новосибирской области.</w:t>
      </w:r>
    </w:p>
    <w:p w:rsidR="00BF0F3E" w:rsidRPr="008B2CA2" w:rsidRDefault="00BF0F3E" w:rsidP="00BF0F3E">
      <w:pPr>
        <w:spacing w:after="0" w:line="240" w:lineRule="auto"/>
        <w:ind w:left="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9. Установить, что 20</w:t>
      </w:r>
      <w:r w:rsidR="00C537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Маршанского сельсовета Каргатского района Новосибирской области муниципальные гарантии не предоставляются.</w:t>
      </w:r>
    </w:p>
    <w:p w:rsidR="00BF0F3E" w:rsidRPr="008B2CA2" w:rsidRDefault="00BF0F3E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 группам и подгруппам расходов на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6270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5 (таблица 1) к настоящему Решению.</w:t>
      </w:r>
    </w:p>
    <w:p w:rsidR="00BF0F3E" w:rsidRPr="008B2CA2" w:rsidRDefault="00BF0F3E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Утвердить ведомственную структуру расходов местного бюджета на 202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BD0D09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согласно приложению № 6 (таблица 1) к настоящему Решению.</w:t>
      </w:r>
    </w:p>
    <w:p w:rsidR="00BF0F3E" w:rsidRPr="008B2CA2" w:rsidRDefault="00BF0F3E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12. Установить общий объем бюджетных ассигнований, направляемых на исполнение публичных нормативных обязательств, на 20</w:t>
      </w:r>
      <w:r w:rsidR="00DC4F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488,1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536,91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590,6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F3E" w:rsidRPr="008B2CA2" w:rsidRDefault="00BF0F3E" w:rsidP="00BF0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перечень публичных нормативных обязательств, подлежащих исполнению за счет средств местного бюджета, на 20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7 (таблица 1) к настоящему Решению.</w:t>
      </w:r>
    </w:p>
    <w:p w:rsidR="00BF0F3E" w:rsidRPr="008B2CA2" w:rsidRDefault="00BF0F3E" w:rsidP="00BF0F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13.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в случаях, предусмотренных решением представительного органа Маршанского сельсовета Каргатского района Новосибирской области о местном бюджете. Порядок предоставления указанных субсидий устанавливается Администрацией Маршанского сельсовета Каргатского района Новосибирской области.</w:t>
      </w:r>
    </w:p>
    <w:p w:rsidR="00BF0F3E" w:rsidRPr="008B2CA2" w:rsidRDefault="00BF0F3E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744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Освободить муниципальные унитарные предприятия от перечисления части прибыли, остающейся после уплаты налогов и иных обязательных платежей, за использование муниципального имущества.</w:t>
      </w:r>
    </w:p>
    <w:p w:rsidR="00BF0F3E" w:rsidRPr="008B2CA2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1</w:t>
      </w:r>
      <w:r w:rsidR="00C744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неиспользованные по состоянию на 1 января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 в соответствии с порядком, установленным администрацией Маршанского сельсовета Каргатского района Новосибирской области.</w:t>
      </w:r>
    </w:p>
    <w:p w:rsidR="00BF0F3E" w:rsidRPr="008B2CA2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1</w:t>
      </w:r>
      <w:r w:rsidR="00C744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программу Муниципальных внутренних заимствований Администрации Маршанского сельсовета Каргатского района Новосибирской области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огласно приложению № 8 (таблица 1)   к настоящему решению. </w:t>
      </w:r>
    </w:p>
    <w:p w:rsidR="00BF0F3E" w:rsidRPr="008B2CA2" w:rsidRDefault="00C744D5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   Установить верхний предел муниципального долга на 1 января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– 0,00 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0,00 тыс. рублей</w:t>
      </w:r>
      <w:r w:rsidR="00E80F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января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0,00 тыс. рублей.</w:t>
      </w:r>
    </w:p>
    <w:p w:rsidR="00BF0F3E" w:rsidRDefault="00BF0F3E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</w:t>
      </w:r>
      <w:r w:rsidR="0062700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 Утвердить объём бюджетных ассигнований дорожного фонда Администрации Маршанского сельсовета Каргатского района Новосибирской области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1480,2</w:t>
      </w:r>
      <w:r w:rsidR="002D5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1737,4</w:t>
      </w:r>
      <w:r w:rsidR="002D5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1751,0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2D5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формирование и использование дорожного фонда Администрации Маршанского сельсовета Каргатского района Новосибирской области осуществ</w:t>
      </w:r>
      <w:r w:rsid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в соответствии с Положением о муниципальном дорожном фонде</w:t>
      </w:r>
      <w:r w:rsidR="001E50BD" w:rsidRP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0BD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 Каргатского района Новосибирской области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утверждённым решением</w:t>
      </w:r>
      <w:r w:rsid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 сельсовета Каргатского района Новосибирской области</w:t>
      </w:r>
      <w:r w:rsidR="001E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26.11.2013 г. № 172.</w:t>
      </w:r>
    </w:p>
    <w:p w:rsidR="006C53FC" w:rsidRDefault="003F6723" w:rsidP="006270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19</w:t>
      </w:r>
      <w:r w:rsidR="00627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Утвердить объём </w:t>
      </w:r>
      <w:r w:rsidR="00DB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="0055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межбюджетных трансфертов </w:t>
      </w:r>
      <w:r w:rsidR="00DB02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местного</w:t>
      </w:r>
      <w:r w:rsidR="0055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DB02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5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3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районному бюджету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5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50,6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F6723" w:rsidRDefault="003F6723" w:rsidP="006270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 </w:t>
      </w:r>
      <w:r w:rsidR="00CB2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распределение  иных межбюджетных трансфертов на передачу полномочий </w:t>
      </w:r>
      <w:r w:rsidR="00D94E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ревизионной</w:t>
      </w:r>
      <w:r w:rsidR="00CB2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</w:t>
      </w:r>
      <w:r w:rsidR="00AB1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</w:t>
      </w:r>
      <w:r w:rsidR="00F9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внешнего муниципального финансового контроля на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D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приложение</w:t>
      </w:r>
      <w:r w:rsidR="00532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6C9">
        <w:rPr>
          <w:rFonts w:ascii="Times New Roman" w:eastAsia="Times New Roman" w:hAnsi="Times New Roman" w:cs="Times New Roman"/>
          <w:sz w:val="28"/>
          <w:szCs w:val="28"/>
          <w:lang w:eastAsia="ru-RU"/>
        </w:rPr>
        <w:t>№ 9 к настоящему решению.</w:t>
      </w:r>
    </w:p>
    <w:p w:rsidR="00160284" w:rsidRDefault="00160284" w:rsidP="0016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21. 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общий объем бюджетных ассигновани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направляемых на исполнение Муниципальных программ «Обеспечение первичных мер пожарной безопасности на территории Маршанского сельсовета Каргатского 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и «Профилактика правонару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шений и борьбы с преступностью на территории Маршанского сельсовета Карга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>тского района»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F91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2024г.- 5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0,5 тыс.</w:t>
      </w:r>
      <w:r w:rsidR="00C62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C626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№10.</w:t>
      </w:r>
    </w:p>
    <w:p w:rsidR="00BF0F3E" w:rsidRDefault="0062700B" w:rsidP="00BF0F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0F3E"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Направить данное решение главе Маршанского сельсовета Каргатского района Новосибирской области для подписания и опубликования.</w:t>
      </w:r>
    </w:p>
    <w:p w:rsidR="00BF0F3E" w:rsidRPr="008B2CA2" w:rsidRDefault="00BF0F3E" w:rsidP="00BF0F3E">
      <w:pPr>
        <w:tabs>
          <w:tab w:val="left" w:pos="9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61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.   Настоящее решение вступает в силу с 01 января 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действует до 31.12.202</w:t>
      </w:r>
      <w:r w:rsidR="00AE2E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CA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F0F3E" w:rsidRPr="008B2CA2" w:rsidRDefault="00BF0F3E" w:rsidP="00BF0F3E">
      <w:pPr>
        <w:tabs>
          <w:tab w:val="left" w:pos="338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C626B6" w:rsidRDefault="00C626B6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Маршанского сельсовета</w:t>
      </w: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                         </w:t>
      </w:r>
      <w:r w:rsidR="00C62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 Демедец</w:t>
      </w: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F3E" w:rsidRPr="00C46290" w:rsidRDefault="00BF0F3E" w:rsidP="00BF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Маршанского сельсовета</w:t>
      </w:r>
    </w:p>
    <w:p w:rsidR="00BF0F3E" w:rsidRPr="00C46290" w:rsidRDefault="00BF0F3E" w:rsidP="00BF0F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                          </w:t>
      </w:r>
      <w:r w:rsidR="00C62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E382B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 Быков</w:t>
      </w:r>
      <w:r w:rsidRPr="00C46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C282C" w:rsidRDefault="00056A93"/>
    <w:sectPr w:rsidR="00CC282C" w:rsidSect="00707F26">
      <w:pgSz w:w="11906" w:h="16838"/>
      <w:pgMar w:top="1077" w:right="794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0C"/>
    <w:rsid w:val="00031045"/>
    <w:rsid w:val="00056A93"/>
    <w:rsid w:val="00067EF6"/>
    <w:rsid w:val="0007161F"/>
    <w:rsid w:val="00096081"/>
    <w:rsid w:val="000A71C6"/>
    <w:rsid w:val="000A7502"/>
    <w:rsid w:val="000B1645"/>
    <w:rsid w:val="00122332"/>
    <w:rsid w:val="00143DFC"/>
    <w:rsid w:val="00160284"/>
    <w:rsid w:val="00182501"/>
    <w:rsid w:val="001D20DD"/>
    <w:rsid w:val="001E50BD"/>
    <w:rsid w:val="002435D6"/>
    <w:rsid w:val="0025700D"/>
    <w:rsid w:val="00264014"/>
    <w:rsid w:val="00264309"/>
    <w:rsid w:val="00273A3A"/>
    <w:rsid w:val="002D348F"/>
    <w:rsid w:val="002D56D3"/>
    <w:rsid w:val="002D5F05"/>
    <w:rsid w:val="002F11D8"/>
    <w:rsid w:val="00321FC1"/>
    <w:rsid w:val="003349FD"/>
    <w:rsid w:val="003646C9"/>
    <w:rsid w:val="003A0B8F"/>
    <w:rsid w:val="003C356C"/>
    <w:rsid w:val="003E299D"/>
    <w:rsid w:val="003F6723"/>
    <w:rsid w:val="00406B79"/>
    <w:rsid w:val="00411CA7"/>
    <w:rsid w:val="004258B0"/>
    <w:rsid w:val="004352A7"/>
    <w:rsid w:val="00482B3C"/>
    <w:rsid w:val="00493148"/>
    <w:rsid w:val="004A6130"/>
    <w:rsid w:val="004D1A4B"/>
    <w:rsid w:val="004E4333"/>
    <w:rsid w:val="004E7413"/>
    <w:rsid w:val="0052775F"/>
    <w:rsid w:val="00532279"/>
    <w:rsid w:val="005350ED"/>
    <w:rsid w:val="00552417"/>
    <w:rsid w:val="00557EC1"/>
    <w:rsid w:val="00583852"/>
    <w:rsid w:val="00591F70"/>
    <w:rsid w:val="005A0A89"/>
    <w:rsid w:val="00606BAB"/>
    <w:rsid w:val="00626593"/>
    <w:rsid w:val="0062700B"/>
    <w:rsid w:val="0062708F"/>
    <w:rsid w:val="00677359"/>
    <w:rsid w:val="006A3678"/>
    <w:rsid w:val="006C53FC"/>
    <w:rsid w:val="006D5169"/>
    <w:rsid w:val="006F2FD7"/>
    <w:rsid w:val="00707F26"/>
    <w:rsid w:val="007213C5"/>
    <w:rsid w:val="00745740"/>
    <w:rsid w:val="00751F9F"/>
    <w:rsid w:val="0077310C"/>
    <w:rsid w:val="00782463"/>
    <w:rsid w:val="007E618E"/>
    <w:rsid w:val="00806349"/>
    <w:rsid w:val="0082520A"/>
    <w:rsid w:val="00845ABB"/>
    <w:rsid w:val="00846D34"/>
    <w:rsid w:val="00880704"/>
    <w:rsid w:val="00881CEC"/>
    <w:rsid w:val="00887239"/>
    <w:rsid w:val="008C63F3"/>
    <w:rsid w:val="008E2D41"/>
    <w:rsid w:val="009105BF"/>
    <w:rsid w:val="009303C2"/>
    <w:rsid w:val="0094238B"/>
    <w:rsid w:val="0096262B"/>
    <w:rsid w:val="00980F87"/>
    <w:rsid w:val="009B27E4"/>
    <w:rsid w:val="009F6779"/>
    <w:rsid w:val="00A0096B"/>
    <w:rsid w:val="00A56284"/>
    <w:rsid w:val="00A62A61"/>
    <w:rsid w:val="00A92B3E"/>
    <w:rsid w:val="00AA37EF"/>
    <w:rsid w:val="00AB1561"/>
    <w:rsid w:val="00AE2E50"/>
    <w:rsid w:val="00AF3DB9"/>
    <w:rsid w:val="00B33D08"/>
    <w:rsid w:val="00B505E5"/>
    <w:rsid w:val="00BA62DA"/>
    <w:rsid w:val="00BB4C8F"/>
    <w:rsid w:val="00BD0D09"/>
    <w:rsid w:val="00BE58EA"/>
    <w:rsid w:val="00BF0F3E"/>
    <w:rsid w:val="00C17CA8"/>
    <w:rsid w:val="00C24A12"/>
    <w:rsid w:val="00C37539"/>
    <w:rsid w:val="00C446B6"/>
    <w:rsid w:val="00C47F60"/>
    <w:rsid w:val="00C53765"/>
    <w:rsid w:val="00C626B6"/>
    <w:rsid w:val="00C744D5"/>
    <w:rsid w:val="00C80325"/>
    <w:rsid w:val="00C906A7"/>
    <w:rsid w:val="00CB21BF"/>
    <w:rsid w:val="00CD7BAA"/>
    <w:rsid w:val="00CE09B0"/>
    <w:rsid w:val="00CE3034"/>
    <w:rsid w:val="00D4561E"/>
    <w:rsid w:val="00D52160"/>
    <w:rsid w:val="00D621EB"/>
    <w:rsid w:val="00D666D4"/>
    <w:rsid w:val="00D825D4"/>
    <w:rsid w:val="00D94EC3"/>
    <w:rsid w:val="00DB0289"/>
    <w:rsid w:val="00DC4FBC"/>
    <w:rsid w:val="00DD02CA"/>
    <w:rsid w:val="00DD2176"/>
    <w:rsid w:val="00DD664F"/>
    <w:rsid w:val="00DE1661"/>
    <w:rsid w:val="00DE3D7A"/>
    <w:rsid w:val="00DF5E81"/>
    <w:rsid w:val="00E17377"/>
    <w:rsid w:val="00E359AE"/>
    <w:rsid w:val="00E365F2"/>
    <w:rsid w:val="00E52E26"/>
    <w:rsid w:val="00E6541E"/>
    <w:rsid w:val="00E80FB2"/>
    <w:rsid w:val="00EA1303"/>
    <w:rsid w:val="00EC3197"/>
    <w:rsid w:val="00ED33A3"/>
    <w:rsid w:val="00EF4F06"/>
    <w:rsid w:val="00F36158"/>
    <w:rsid w:val="00F703B6"/>
    <w:rsid w:val="00F91BF1"/>
    <w:rsid w:val="00F924BF"/>
    <w:rsid w:val="00FC27E3"/>
    <w:rsid w:val="00FC4240"/>
    <w:rsid w:val="00FC72E9"/>
    <w:rsid w:val="00FE2D09"/>
    <w:rsid w:val="00FE382B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B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3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B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3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USR0615</dc:creator>
  <cp:keywords/>
  <dc:description/>
  <cp:lastModifiedBy>USR0615</cp:lastModifiedBy>
  <cp:revision>148</cp:revision>
  <cp:lastPrinted>2023-12-27T09:49:00Z</cp:lastPrinted>
  <dcterms:created xsi:type="dcterms:W3CDTF">2019-11-18T04:21:00Z</dcterms:created>
  <dcterms:modified xsi:type="dcterms:W3CDTF">2023-12-27T09:50:00Z</dcterms:modified>
</cp:coreProperties>
</file>